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66" w:rsidRDefault="007D0666" w:rsidP="007D0666">
      <w:pPr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>日</w:t>
      </w:r>
    </w:p>
    <w:p w:rsidR="007D0666" w:rsidRDefault="007D0666" w:rsidP="007D0666">
      <w:pPr>
        <w:jc w:val="right"/>
        <w:rPr>
          <w:rFonts w:hint="eastAsia"/>
        </w:rPr>
      </w:pPr>
    </w:p>
    <w:p w:rsidR="007D0666" w:rsidRDefault="007D0666" w:rsidP="007D0666">
      <w:pPr>
        <w:jc w:val="center"/>
      </w:pPr>
      <w:r>
        <w:rPr>
          <w:rFonts w:hint="eastAsia"/>
        </w:rPr>
        <w:t>府中市</w:t>
      </w:r>
      <w:r>
        <w:rPr>
          <w:rFonts w:hint="eastAsia"/>
        </w:rPr>
        <w:t>市民活動センタープラッツホ</w:t>
      </w:r>
      <w:r>
        <w:rPr>
          <w:rFonts w:hint="eastAsia"/>
        </w:rPr>
        <w:t>ームページバナー広告</w:t>
      </w:r>
      <w:r>
        <w:rPr>
          <w:rFonts w:hint="eastAsia"/>
        </w:rPr>
        <w:t>掲載</w:t>
      </w:r>
      <w:r>
        <w:rPr>
          <w:rFonts w:hint="eastAsia"/>
        </w:rPr>
        <w:t>変更・中止届</w:t>
      </w:r>
    </w:p>
    <w:p w:rsidR="007D0666" w:rsidRDefault="007D0666" w:rsidP="007D0666">
      <w:pPr>
        <w:jc w:val="center"/>
        <w:rPr>
          <w:rFonts w:hint="eastAsia"/>
        </w:rPr>
      </w:pPr>
    </w:p>
    <w:p w:rsidR="007D0666" w:rsidRDefault="007D0666" w:rsidP="007D0666">
      <w:r>
        <w:rPr>
          <w:rFonts w:hint="eastAsia"/>
        </w:rPr>
        <w:t>府中市市民活動センター館長</w:t>
      </w:r>
    </w:p>
    <w:p w:rsidR="007D0666" w:rsidRDefault="007D0666" w:rsidP="007D0666">
      <w:pPr>
        <w:ind w:leftChars="1485" w:left="3118"/>
      </w:pPr>
      <w:r>
        <w:rPr>
          <w:rFonts w:hint="eastAsia"/>
        </w:rPr>
        <w:t>所在地</w:t>
      </w:r>
    </w:p>
    <w:p w:rsidR="007D0666" w:rsidRDefault="007D0666" w:rsidP="007D0666">
      <w:pPr>
        <w:ind w:leftChars="1485" w:left="3118"/>
      </w:pPr>
      <w:r>
        <w:rPr>
          <w:rFonts w:hint="eastAsia"/>
        </w:rPr>
        <w:t>会社・団体名</w:t>
      </w:r>
    </w:p>
    <w:p w:rsidR="007D0666" w:rsidRDefault="007D0666" w:rsidP="007D0666">
      <w:pPr>
        <w:ind w:leftChars="1485" w:left="3118"/>
      </w:pPr>
      <w:r>
        <w:rPr>
          <w:rFonts w:hint="eastAsia"/>
        </w:rPr>
        <w:t>代表者氏名</w:t>
      </w:r>
      <w: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7D0666" w:rsidRDefault="007D0666" w:rsidP="007D0666">
      <w:pPr>
        <w:ind w:leftChars="1485" w:left="3118"/>
      </w:pPr>
      <w:r>
        <w:rPr>
          <w:rFonts w:hint="eastAsia"/>
        </w:rPr>
        <w:t>電話</w:t>
      </w:r>
    </w:p>
    <w:p w:rsidR="007D0666" w:rsidRDefault="007D0666" w:rsidP="007D0666">
      <w:pPr>
        <w:ind w:leftChars="1485" w:left="3118"/>
        <w:rPr>
          <w:rFonts w:hint="eastAsia"/>
        </w:rPr>
      </w:pPr>
    </w:p>
    <w:p w:rsidR="007D0666" w:rsidRDefault="007D0666" w:rsidP="007D0666">
      <w:r>
        <w:rPr>
          <w:rFonts w:hint="eastAsia"/>
        </w:rPr>
        <w:t>府中市</w:t>
      </w:r>
      <w:r>
        <w:rPr>
          <w:rFonts w:hint="eastAsia"/>
        </w:rPr>
        <w:t>市民活動センタープラッツ</w:t>
      </w:r>
      <w:r>
        <w:rPr>
          <w:rFonts w:hint="eastAsia"/>
        </w:rPr>
        <w:t>ホームページへのバナー広告の</w:t>
      </w:r>
      <w:r>
        <w:rPr>
          <w:rFonts w:hint="eastAsia"/>
        </w:rPr>
        <w:t>掲載</w:t>
      </w:r>
      <w:r>
        <w:rPr>
          <w:rFonts w:hint="eastAsia"/>
        </w:rPr>
        <w:t>について、変更・中止したいので届け出ます。</w:t>
      </w:r>
    </w:p>
    <w:p w:rsidR="007D0666" w:rsidRPr="007D0666" w:rsidRDefault="007D0666" w:rsidP="007D0666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244475</wp:posOffset>
                </wp:positionV>
                <wp:extent cx="5419725" cy="421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21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FDB" id="正方形/長方形 1" o:spid="_x0000_s1026" style="position:absolute;left:0;text-align:left;margin-left:-2.55pt;margin-top:19.25pt;width:426.75pt;height:3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" filled="f" strokecolor="black [3213]" strokeweight="1pt"/>
            </w:pict>
          </mc:Fallback>
        </mc:AlternateContent>
      </w:r>
    </w:p>
    <w:p w:rsidR="00B76B75" w:rsidRDefault="007D0666" w:rsidP="007D0666">
      <w:r>
        <w:rPr>
          <w:rFonts w:hint="eastAsia"/>
        </w:rPr>
        <w:t>変更の内容</w:t>
      </w:r>
    </w:p>
    <w:sectPr w:rsidR="00B76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66"/>
    <w:rsid w:val="007D0666"/>
    <w:rsid w:val="00B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68070"/>
  <w15:chartTrackingRefBased/>
  <w15:docId w15:val="{C3EC3531-8752-479A-9F33-64F2DB0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CPF-402</dc:creator>
  <cp:keywords/>
  <dc:description/>
  <cp:lastModifiedBy>CPF-402</cp:lastModifiedBy>
  <cp:revision>1</cp:revision>
  <dcterms:created xsi:type="dcterms:W3CDTF">2019-05-12T03:02:00Z</dcterms:created>
  <dcterms:modified xsi:type="dcterms:W3CDTF">2019-05-12T03:07:00Z</dcterms:modified>
</cp:coreProperties>
</file>